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F19B" w14:textId="77777777" w:rsidR="00367C99" w:rsidRDefault="002C3DA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关于采购交易数据资产评估入</w:t>
      </w:r>
      <w:proofErr w:type="gramStart"/>
      <w:r>
        <w:rPr>
          <w:rFonts w:ascii="方正小标宋简体" w:eastAsia="方正小标宋简体" w:hint="eastAsia"/>
          <w:sz w:val="44"/>
          <w:szCs w:val="44"/>
        </w:rPr>
        <w:t>表服务</w:t>
      </w:r>
      <w:proofErr w:type="gramEnd"/>
      <w:r>
        <w:rPr>
          <w:rFonts w:ascii="方正小标宋简体" w:eastAsia="方正小标宋简体" w:hint="eastAsia"/>
          <w:sz w:val="44"/>
          <w:szCs w:val="44"/>
        </w:rPr>
        <w:t>的询价比选采购项目的补充公告</w:t>
      </w:r>
    </w:p>
    <w:p w14:paraId="625F302E" w14:textId="77777777" w:rsidR="00367C99" w:rsidRDefault="00367C99">
      <w:pPr>
        <w:spacing w:line="560" w:lineRule="exact"/>
        <w:ind w:firstLineChars="200" w:firstLine="640"/>
        <w:rPr>
          <w:rFonts w:ascii="仿宋_GB2312" w:eastAsia="仿宋_GB2312"/>
          <w:sz w:val="32"/>
          <w:szCs w:val="32"/>
        </w:rPr>
      </w:pPr>
    </w:p>
    <w:p w14:paraId="2CE8DA15" w14:textId="77777777" w:rsidR="00367C99" w:rsidRDefault="002C3DA4">
      <w:pPr>
        <w:spacing w:line="560" w:lineRule="exact"/>
        <w:ind w:firstLineChars="200" w:firstLine="640"/>
        <w:rPr>
          <w:rFonts w:ascii="仿宋_GB2312" w:eastAsia="仿宋_GB2312"/>
          <w:sz w:val="32"/>
          <w:szCs w:val="32"/>
        </w:rPr>
      </w:pPr>
      <w:r>
        <w:rPr>
          <w:rFonts w:ascii="仿宋_GB2312" w:eastAsia="仿宋_GB2312" w:hint="eastAsia"/>
          <w:sz w:val="32"/>
          <w:szCs w:val="32"/>
        </w:rPr>
        <w:t>因数据资产入</w:t>
      </w:r>
      <w:proofErr w:type="gramStart"/>
      <w:r>
        <w:rPr>
          <w:rFonts w:ascii="仿宋_GB2312" w:eastAsia="仿宋_GB2312" w:hint="eastAsia"/>
          <w:sz w:val="32"/>
          <w:szCs w:val="32"/>
        </w:rPr>
        <w:t>表项目</w:t>
      </w:r>
      <w:proofErr w:type="gramEnd"/>
      <w:r>
        <w:rPr>
          <w:rFonts w:ascii="仿宋_GB2312" w:eastAsia="仿宋_GB2312" w:hint="eastAsia"/>
          <w:sz w:val="32"/>
          <w:szCs w:val="32"/>
        </w:rPr>
        <w:t>的供应商资格条件重新调整</w:t>
      </w:r>
      <w:r>
        <w:rPr>
          <w:rFonts w:ascii="仿宋_GB2312" w:eastAsia="仿宋_GB2312"/>
          <w:sz w:val="32"/>
          <w:szCs w:val="32"/>
        </w:rPr>
        <w:t>，</w:t>
      </w:r>
      <w:r>
        <w:rPr>
          <w:rFonts w:ascii="仿宋_GB2312" w:eastAsia="仿宋_GB2312" w:hint="eastAsia"/>
          <w:sz w:val="32"/>
          <w:szCs w:val="32"/>
        </w:rPr>
        <w:t>针对</w:t>
      </w:r>
      <w:r>
        <w:rPr>
          <w:rFonts w:ascii="仿宋_GB2312" w:eastAsia="仿宋_GB2312" w:hint="eastAsia"/>
          <w:sz w:val="32"/>
          <w:szCs w:val="32"/>
        </w:rPr>
        <w:t>2</w:t>
      </w:r>
      <w:r>
        <w:rPr>
          <w:rFonts w:ascii="仿宋_GB2312" w:eastAsia="仿宋_GB2312"/>
          <w:sz w:val="32"/>
          <w:szCs w:val="32"/>
        </w:rPr>
        <w:t>025</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2</w:t>
      </w:r>
      <w:r>
        <w:rPr>
          <w:rFonts w:ascii="仿宋_GB2312" w:eastAsia="仿宋_GB2312"/>
          <w:sz w:val="32"/>
          <w:szCs w:val="32"/>
        </w:rPr>
        <w:t>2</w:t>
      </w:r>
      <w:r>
        <w:rPr>
          <w:rFonts w:ascii="仿宋_GB2312" w:eastAsia="仿宋_GB2312" w:hint="eastAsia"/>
          <w:sz w:val="32"/>
          <w:szCs w:val="32"/>
        </w:rPr>
        <w:t>日发布的“福建沙县农村产权交易中心有限公司关于采购数据资产评估入表服务的询价比选公告”的内容作如下补充更正：</w:t>
      </w:r>
    </w:p>
    <w:p w14:paraId="187CE6EC" w14:textId="26755A3D" w:rsidR="00367C99" w:rsidRDefault="002C3DA4">
      <w:pPr>
        <w:spacing w:line="560" w:lineRule="exact"/>
        <w:ind w:firstLine="639"/>
        <w:rPr>
          <w:rFonts w:ascii="仿宋" w:eastAsia="仿宋" w:hAnsi="仿宋"/>
          <w:sz w:val="32"/>
          <w:szCs w:val="32"/>
        </w:rPr>
      </w:pPr>
      <w:r>
        <w:rPr>
          <w:rFonts w:ascii="仿宋_GB2312" w:eastAsia="仿宋_GB2312" w:hint="eastAsia"/>
          <w:sz w:val="32"/>
          <w:szCs w:val="32"/>
        </w:rPr>
        <w:t>原公告第六条“</w:t>
      </w:r>
      <w:r>
        <w:rPr>
          <w:rFonts w:ascii="仿宋" w:eastAsia="仿宋" w:hAnsi="仿宋" w:hint="eastAsia"/>
          <w:sz w:val="32"/>
          <w:szCs w:val="32"/>
        </w:rPr>
        <w:t>要求提交文件：报价确认函（详见附件）、咨询公司营业执照复印件及咨询公司介绍，以上材料均加盖单位公章及骑缝章。报价文件请用信封密封，并在封口处加盖公章。”更正为：“要求提交文件：报价确认函（详见附件）、咨询公司营业执照复印件及咨询公司介绍、</w:t>
      </w:r>
      <w:r>
        <w:rPr>
          <w:rFonts w:ascii="仿宋" w:eastAsia="仿宋" w:hAnsi="仿宋" w:hint="eastAsia"/>
          <w:b/>
          <w:bCs/>
          <w:sz w:val="32"/>
          <w:szCs w:val="32"/>
        </w:rPr>
        <w:t>供应商的资格声明（附件）、数据资产入表相关业绩证明（</w:t>
      </w:r>
      <w:r>
        <w:rPr>
          <w:rFonts w:ascii="仿宋" w:eastAsia="仿宋" w:hAnsi="仿宋" w:hint="eastAsia"/>
          <w:b/>
          <w:bCs/>
          <w:sz w:val="32"/>
          <w:szCs w:val="32"/>
        </w:rPr>
        <w:t>附服务合同</w:t>
      </w:r>
      <w:r>
        <w:rPr>
          <w:rFonts w:ascii="仿宋" w:eastAsia="仿宋" w:hAnsi="仿宋" w:hint="eastAsia"/>
          <w:b/>
          <w:bCs/>
          <w:sz w:val="32"/>
          <w:szCs w:val="32"/>
        </w:rPr>
        <w:t>复印件</w:t>
      </w:r>
      <w:r>
        <w:rPr>
          <w:rFonts w:ascii="仿宋" w:eastAsia="仿宋" w:hAnsi="仿宋" w:hint="eastAsia"/>
          <w:b/>
          <w:bCs/>
          <w:sz w:val="32"/>
          <w:szCs w:val="32"/>
        </w:rPr>
        <w:t>及对应的案例材料</w:t>
      </w:r>
      <w:r>
        <w:rPr>
          <w:rFonts w:ascii="仿宋" w:eastAsia="仿宋" w:hAnsi="仿宋" w:hint="eastAsia"/>
          <w:b/>
          <w:bCs/>
          <w:sz w:val="32"/>
          <w:szCs w:val="32"/>
        </w:rPr>
        <w:t>）。</w:t>
      </w:r>
      <w:r>
        <w:rPr>
          <w:rFonts w:ascii="仿宋" w:eastAsia="仿宋" w:hAnsi="仿宋" w:hint="eastAsia"/>
          <w:sz w:val="32"/>
          <w:szCs w:val="32"/>
        </w:rPr>
        <w:t>以上材料均加盖单位公章及骑缝章。报价文件请用信封密封，并在封口处加盖公章。”。</w:t>
      </w:r>
    </w:p>
    <w:p w14:paraId="0A63C3A7" w14:textId="77777777" w:rsidR="00367C99" w:rsidRDefault="002C3DA4">
      <w:pPr>
        <w:spacing w:line="560" w:lineRule="exact"/>
        <w:ind w:firstLine="639"/>
        <w:rPr>
          <w:rFonts w:ascii="仿宋" w:eastAsia="仿宋" w:hAnsi="仿宋"/>
          <w:sz w:val="32"/>
          <w:szCs w:val="32"/>
        </w:rPr>
      </w:pPr>
      <w:r>
        <w:rPr>
          <w:rFonts w:ascii="仿宋" w:eastAsia="仿宋" w:hAnsi="仿宋" w:hint="eastAsia"/>
          <w:sz w:val="32"/>
          <w:szCs w:val="32"/>
        </w:rPr>
        <w:t>本补充公告为原</w:t>
      </w:r>
      <w:r>
        <w:rPr>
          <w:rFonts w:ascii="仿宋" w:eastAsia="仿宋" w:hAnsi="仿宋" w:hint="eastAsia"/>
          <w:sz w:val="32"/>
          <w:szCs w:val="32"/>
        </w:rPr>
        <w:t>采购公告</w:t>
      </w:r>
      <w:r>
        <w:rPr>
          <w:rFonts w:ascii="仿宋" w:eastAsia="仿宋" w:hAnsi="仿宋" w:hint="eastAsia"/>
          <w:sz w:val="32"/>
          <w:szCs w:val="32"/>
        </w:rPr>
        <w:t>的组成部分，与原</w:t>
      </w:r>
      <w:r>
        <w:rPr>
          <w:rFonts w:ascii="仿宋" w:eastAsia="仿宋" w:hAnsi="仿宋" w:hint="eastAsia"/>
          <w:sz w:val="32"/>
          <w:szCs w:val="32"/>
        </w:rPr>
        <w:t>公告</w:t>
      </w:r>
      <w:r>
        <w:rPr>
          <w:rFonts w:ascii="仿宋" w:eastAsia="仿宋" w:hAnsi="仿宋" w:hint="eastAsia"/>
          <w:sz w:val="32"/>
          <w:szCs w:val="32"/>
        </w:rPr>
        <w:t>具有同等效力，已提交</w:t>
      </w:r>
      <w:r>
        <w:rPr>
          <w:rFonts w:ascii="仿宋" w:eastAsia="仿宋" w:hAnsi="仿宋" w:hint="eastAsia"/>
          <w:sz w:val="32"/>
          <w:szCs w:val="32"/>
        </w:rPr>
        <w:t>报价</w:t>
      </w:r>
      <w:r>
        <w:rPr>
          <w:rFonts w:ascii="仿宋" w:eastAsia="仿宋" w:hAnsi="仿宋" w:hint="eastAsia"/>
          <w:sz w:val="32"/>
          <w:szCs w:val="32"/>
        </w:rPr>
        <w:t>文件的供应商，请按本公告要求补充或更新材</w:t>
      </w:r>
      <w:r>
        <w:rPr>
          <w:rFonts w:ascii="仿宋" w:eastAsia="仿宋" w:hAnsi="仿宋" w:hint="eastAsia"/>
          <w:sz w:val="32"/>
          <w:szCs w:val="32"/>
        </w:rPr>
        <w:t>料，其他未变更条款仍按原公告执行。</w:t>
      </w:r>
    </w:p>
    <w:p w14:paraId="17A49E13" w14:textId="77777777" w:rsidR="00367C99" w:rsidRDefault="002C3DA4">
      <w:pPr>
        <w:spacing w:line="560" w:lineRule="exact"/>
        <w:ind w:firstLine="637"/>
        <w:rPr>
          <w:rFonts w:ascii="仿宋" w:eastAsia="仿宋" w:hAnsi="仿宋"/>
          <w:sz w:val="32"/>
          <w:szCs w:val="32"/>
        </w:rPr>
      </w:pPr>
      <w:r>
        <w:rPr>
          <w:rFonts w:ascii="仿宋" w:eastAsia="仿宋" w:hAnsi="仿宋" w:hint="eastAsia"/>
          <w:sz w:val="32"/>
          <w:szCs w:val="32"/>
        </w:rPr>
        <w:t>联系人：</w:t>
      </w:r>
      <w:r>
        <w:rPr>
          <w:rFonts w:ascii="仿宋_GB2312" w:eastAsia="仿宋_GB2312" w:hAnsi="微软雅黑" w:cs="仿宋_GB2312" w:hint="eastAsia"/>
          <w:color w:val="000000"/>
          <w:kern w:val="0"/>
          <w:sz w:val="32"/>
          <w:szCs w:val="32"/>
          <w:lang w:bidi="ar"/>
        </w:rPr>
        <w:t>詹先生</w:t>
      </w:r>
    </w:p>
    <w:p w14:paraId="21510543" w14:textId="77777777" w:rsidR="00367C99" w:rsidRDefault="002C3DA4">
      <w:pPr>
        <w:spacing w:line="560" w:lineRule="exact"/>
        <w:ind w:firstLine="637"/>
        <w:rPr>
          <w:rFonts w:ascii="仿宋" w:eastAsia="仿宋" w:hAnsi="仿宋"/>
          <w:sz w:val="32"/>
          <w:szCs w:val="32"/>
        </w:rPr>
      </w:pPr>
      <w:r>
        <w:rPr>
          <w:rFonts w:ascii="仿宋" w:eastAsia="仿宋" w:hAnsi="仿宋" w:hint="eastAsia"/>
          <w:sz w:val="32"/>
          <w:szCs w:val="32"/>
        </w:rPr>
        <w:t>地址：</w:t>
      </w:r>
      <w:r>
        <w:rPr>
          <w:rFonts w:ascii="仿宋_GB2312" w:eastAsia="仿宋_GB2312" w:hAnsi="仿宋_GB2312" w:cs="仿宋_GB2312" w:hint="eastAsia"/>
          <w:spacing w:val="-11"/>
          <w:sz w:val="32"/>
          <w:szCs w:val="32"/>
        </w:rPr>
        <w:t>三明市和</w:t>
      </w:r>
      <w:proofErr w:type="gramStart"/>
      <w:r>
        <w:rPr>
          <w:rFonts w:ascii="仿宋_GB2312" w:eastAsia="仿宋_GB2312" w:hAnsi="仿宋_GB2312" w:cs="仿宋_GB2312" w:hint="eastAsia"/>
          <w:spacing w:val="-11"/>
          <w:sz w:val="32"/>
          <w:szCs w:val="32"/>
        </w:rPr>
        <w:t>仁新村</w:t>
      </w:r>
      <w:proofErr w:type="gramEnd"/>
      <w:r>
        <w:rPr>
          <w:rFonts w:ascii="仿宋_GB2312" w:eastAsia="仿宋_GB2312" w:hAnsi="仿宋_GB2312" w:cs="仿宋_GB2312" w:hint="eastAsia"/>
          <w:spacing w:val="-11"/>
          <w:sz w:val="32"/>
          <w:szCs w:val="32"/>
        </w:rPr>
        <w:t>1</w:t>
      </w:r>
      <w:r>
        <w:rPr>
          <w:rFonts w:ascii="仿宋_GB2312" w:eastAsia="仿宋_GB2312" w:hAnsi="仿宋_GB2312" w:cs="仿宋_GB2312" w:hint="eastAsia"/>
          <w:spacing w:val="-11"/>
          <w:sz w:val="32"/>
          <w:szCs w:val="32"/>
        </w:rPr>
        <w:t>幢工行大厦</w:t>
      </w:r>
      <w:r>
        <w:rPr>
          <w:rFonts w:ascii="仿宋_GB2312" w:eastAsia="仿宋_GB2312" w:hAnsi="仿宋_GB2312" w:cs="仿宋_GB2312" w:hint="eastAsia"/>
          <w:spacing w:val="-11"/>
          <w:sz w:val="32"/>
          <w:szCs w:val="32"/>
        </w:rPr>
        <w:t>18</w:t>
      </w:r>
      <w:r>
        <w:rPr>
          <w:rFonts w:ascii="仿宋_GB2312" w:eastAsia="仿宋_GB2312" w:hAnsi="仿宋_GB2312" w:cs="仿宋_GB2312" w:hint="eastAsia"/>
          <w:spacing w:val="-11"/>
          <w:sz w:val="32"/>
          <w:szCs w:val="32"/>
        </w:rPr>
        <w:t>层</w:t>
      </w:r>
    </w:p>
    <w:p w14:paraId="34C190D6" w14:textId="77777777" w:rsidR="00367C99" w:rsidRDefault="002C3DA4">
      <w:pPr>
        <w:spacing w:line="560" w:lineRule="exact"/>
        <w:ind w:firstLineChars="200" w:firstLine="640"/>
        <w:rPr>
          <w:rFonts w:ascii="仿宋" w:eastAsia="仿宋" w:hAnsi="仿宋"/>
          <w:sz w:val="32"/>
          <w:szCs w:val="32"/>
        </w:rPr>
      </w:pPr>
      <w:r>
        <w:rPr>
          <w:rFonts w:ascii="仿宋" w:eastAsia="仿宋" w:hAnsi="仿宋" w:hint="eastAsia"/>
          <w:sz w:val="32"/>
          <w:szCs w:val="32"/>
        </w:rPr>
        <w:t>联系电话：</w:t>
      </w:r>
      <w:r>
        <w:rPr>
          <w:rFonts w:ascii="仿宋_GB2312" w:eastAsia="仿宋_GB2312" w:hAnsi="仿宋_GB2312" w:cs="仿宋_GB2312" w:hint="eastAsia"/>
          <w:bCs/>
          <w:sz w:val="32"/>
          <w:szCs w:val="32"/>
        </w:rPr>
        <w:t>0598-8267076</w:t>
      </w:r>
      <w:r>
        <w:rPr>
          <w:rFonts w:ascii="仿宋" w:eastAsia="仿宋" w:hAnsi="仿宋" w:hint="eastAsia"/>
          <w:sz w:val="32"/>
          <w:szCs w:val="32"/>
        </w:rPr>
        <w:t xml:space="preserve">  </w:t>
      </w:r>
    </w:p>
    <w:p w14:paraId="2C5B4DCF" w14:textId="77777777" w:rsidR="00367C99" w:rsidRDefault="00367C99">
      <w:pPr>
        <w:spacing w:line="560" w:lineRule="exact"/>
        <w:ind w:firstLineChars="200" w:firstLine="640"/>
        <w:rPr>
          <w:rFonts w:ascii="仿宋" w:eastAsia="仿宋" w:hAnsi="仿宋"/>
          <w:sz w:val="32"/>
          <w:szCs w:val="32"/>
        </w:rPr>
      </w:pPr>
    </w:p>
    <w:p w14:paraId="216F2E40" w14:textId="77777777" w:rsidR="00367C99" w:rsidRDefault="002C3DA4">
      <w:pPr>
        <w:spacing w:line="560" w:lineRule="exact"/>
        <w:ind w:firstLine="637"/>
        <w:jc w:val="right"/>
        <w:rPr>
          <w:rFonts w:ascii="仿宋" w:eastAsia="仿宋" w:hAnsi="仿宋"/>
          <w:sz w:val="32"/>
          <w:szCs w:val="32"/>
        </w:rPr>
      </w:pPr>
      <w:r>
        <w:rPr>
          <w:rFonts w:ascii="仿宋" w:eastAsia="仿宋" w:hAnsi="仿宋" w:hint="eastAsia"/>
          <w:sz w:val="32"/>
          <w:szCs w:val="32"/>
        </w:rPr>
        <w:t>福建沙县农村产权交易中心有限公司</w:t>
      </w:r>
    </w:p>
    <w:p w14:paraId="092D1444" w14:textId="77777777" w:rsidR="00367C99" w:rsidRDefault="002C3DA4">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2025</w:t>
      </w:r>
      <w:r>
        <w:rPr>
          <w:rFonts w:ascii="仿宋" w:eastAsia="仿宋" w:hAnsi="仿宋" w:hint="eastAsia"/>
          <w:sz w:val="32"/>
          <w:szCs w:val="32"/>
        </w:rPr>
        <w:t>年</w:t>
      </w:r>
      <w:r>
        <w:rPr>
          <w:rFonts w:ascii="仿宋" w:eastAsia="仿宋" w:hAnsi="仿宋" w:hint="eastAsia"/>
          <w:sz w:val="32"/>
          <w:szCs w:val="32"/>
        </w:rPr>
        <w:t>4</w:t>
      </w:r>
      <w:r>
        <w:rPr>
          <w:rFonts w:ascii="仿宋" w:eastAsia="仿宋" w:hAnsi="仿宋" w:hint="eastAsia"/>
          <w:sz w:val="32"/>
          <w:szCs w:val="32"/>
        </w:rPr>
        <w:t>月</w:t>
      </w:r>
      <w:r>
        <w:rPr>
          <w:rFonts w:ascii="仿宋" w:eastAsia="仿宋" w:hAnsi="仿宋"/>
          <w:sz w:val="32"/>
          <w:szCs w:val="32"/>
        </w:rPr>
        <w:t>23</w:t>
      </w:r>
      <w:r>
        <w:rPr>
          <w:rFonts w:ascii="仿宋" w:eastAsia="仿宋" w:hAnsi="仿宋" w:hint="eastAsia"/>
          <w:sz w:val="32"/>
          <w:szCs w:val="32"/>
        </w:rPr>
        <w:t>日</w:t>
      </w:r>
    </w:p>
    <w:p w14:paraId="77790C7C" w14:textId="77777777" w:rsidR="00367C99" w:rsidRDefault="002C3DA4">
      <w:pPr>
        <w:rPr>
          <w:rFonts w:ascii="仿宋_GB2312" w:eastAsia="仿宋_GB2312"/>
          <w:sz w:val="32"/>
          <w:szCs w:val="32"/>
        </w:rPr>
      </w:pPr>
      <w:r>
        <w:rPr>
          <w:rFonts w:ascii="仿宋_GB2312" w:eastAsia="仿宋_GB2312" w:hint="eastAsia"/>
          <w:sz w:val="32"/>
          <w:szCs w:val="32"/>
        </w:rPr>
        <w:lastRenderedPageBreak/>
        <w:t>附件</w:t>
      </w:r>
    </w:p>
    <w:p w14:paraId="69AFA839" w14:textId="77777777" w:rsidR="00367C99" w:rsidRDefault="002C3DA4">
      <w:pPr>
        <w:pStyle w:val="null3"/>
        <w:jc w:val="center"/>
        <w:outlineLvl w:val="2"/>
        <w:rPr>
          <w:rFonts w:hint="default"/>
        </w:rPr>
      </w:pPr>
      <w:r>
        <w:rPr>
          <w:b/>
          <w:sz w:val="28"/>
        </w:rPr>
        <w:t xml:space="preserve"> </w:t>
      </w:r>
      <w:r>
        <w:rPr>
          <w:b/>
          <w:sz w:val="28"/>
        </w:rPr>
        <w:t>供应商的资格声明</w:t>
      </w:r>
    </w:p>
    <w:p w14:paraId="12D59130" w14:textId="77777777" w:rsidR="00367C99" w:rsidRDefault="002C3DA4">
      <w:pPr>
        <w:pStyle w:val="null3"/>
        <w:ind w:firstLine="480"/>
        <w:rPr>
          <w:rFonts w:hint="default"/>
        </w:rPr>
      </w:pPr>
      <w:r>
        <w:t>致：</w:t>
      </w:r>
      <w:r>
        <w:rPr>
          <w:u w:val="single"/>
        </w:rPr>
        <w:t>(</w:t>
      </w:r>
      <w:r>
        <w:rPr>
          <w:u w:val="single"/>
        </w:rPr>
        <w:t>采购人</w:t>
      </w:r>
      <w:r>
        <w:rPr>
          <w:u w:val="single"/>
        </w:rPr>
        <w:t>)</w:t>
      </w:r>
    </w:p>
    <w:p w14:paraId="262FA94B" w14:textId="77777777" w:rsidR="00367C99" w:rsidRDefault="002C3DA4">
      <w:pPr>
        <w:pStyle w:val="null3"/>
        <w:ind w:firstLine="480"/>
        <w:rPr>
          <w:rFonts w:hint="default"/>
        </w:rPr>
      </w:pPr>
      <w:r>
        <w:t>1</w:t>
      </w:r>
      <w:r>
        <w:t>、我方已知晓</w:t>
      </w:r>
      <w:r>
        <w:rPr>
          <w:lang w:eastAsia="zh-CN"/>
        </w:rPr>
        <w:t>询价公告</w:t>
      </w:r>
      <w:r>
        <w:t>要求并认真审核自身情况，在此郑重声明，我方具备并满足下列各项条款的规定。本声明如有虚假或不实之处，我方将失去合格供应商资格。</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367C99" w14:paraId="7FF9A46E" w14:textId="77777777">
        <w:tc>
          <w:tcPr>
            <w:tcW w:w="4153" w:type="dxa"/>
          </w:tcPr>
          <w:p w14:paraId="0D7E6755" w14:textId="77777777" w:rsidR="00367C99" w:rsidRDefault="002C3DA4">
            <w:pPr>
              <w:pStyle w:val="null3"/>
              <w:rPr>
                <w:rFonts w:hint="default"/>
              </w:rPr>
            </w:pPr>
            <w:r>
              <w:rPr>
                <w:b/>
              </w:rPr>
              <w:t>《中华人民共和国政府采购法》第二十二条对供应商的要求</w:t>
            </w:r>
          </w:p>
        </w:tc>
        <w:tc>
          <w:tcPr>
            <w:tcW w:w="4153" w:type="dxa"/>
          </w:tcPr>
          <w:p w14:paraId="454EED7D" w14:textId="77777777" w:rsidR="00367C99" w:rsidRDefault="002C3DA4">
            <w:pPr>
              <w:pStyle w:val="null3"/>
              <w:rPr>
                <w:rFonts w:hint="default"/>
              </w:rPr>
            </w:pPr>
            <w:r>
              <w:rPr>
                <w:b/>
              </w:rPr>
              <w:t>供应商对是否符合要求做如实声明</w:t>
            </w:r>
          </w:p>
        </w:tc>
      </w:tr>
      <w:tr w:rsidR="00367C99" w14:paraId="54E57828" w14:textId="77777777">
        <w:tc>
          <w:tcPr>
            <w:tcW w:w="4153" w:type="dxa"/>
          </w:tcPr>
          <w:p w14:paraId="27260FDE" w14:textId="77777777" w:rsidR="00367C99" w:rsidRDefault="002C3DA4">
            <w:pPr>
              <w:pStyle w:val="null3"/>
              <w:rPr>
                <w:rFonts w:hint="default"/>
              </w:rPr>
            </w:pPr>
            <w:r>
              <w:t>（</w:t>
            </w:r>
            <w:r>
              <w:t>1</w:t>
            </w:r>
            <w:r>
              <w:t>）具有独立承担民事责任的能力</w:t>
            </w:r>
          </w:p>
        </w:tc>
        <w:tc>
          <w:tcPr>
            <w:tcW w:w="4153" w:type="dxa"/>
          </w:tcPr>
          <w:p w14:paraId="7A3B6D85" w14:textId="77777777" w:rsidR="00367C99" w:rsidRDefault="002C3DA4">
            <w:pPr>
              <w:pStyle w:val="null3"/>
              <w:rPr>
                <w:rFonts w:hint="default"/>
              </w:rPr>
            </w:pPr>
            <w:r>
              <w:t xml:space="preserve">    </w:t>
            </w:r>
          </w:p>
        </w:tc>
      </w:tr>
      <w:tr w:rsidR="00367C99" w14:paraId="77986369" w14:textId="77777777">
        <w:tc>
          <w:tcPr>
            <w:tcW w:w="4153" w:type="dxa"/>
          </w:tcPr>
          <w:p w14:paraId="023F85A7" w14:textId="77777777" w:rsidR="00367C99" w:rsidRDefault="002C3DA4">
            <w:pPr>
              <w:pStyle w:val="null3"/>
              <w:rPr>
                <w:rFonts w:hint="default"/>
              </w:rPr>
            </w:pPr>
            <w:r>
              <w:t>（</w:t>
            </w:r>
            <w:r>
              <w:t>2</w:t>
            </w:r>
            <w:r>
              <w:t>）具有良好的商业信誉和健全的财务会计制度</w:t>
            </w:r>
          </w:p>
        </w:tc>
        <w:tc>
          <w:tcPr>
            <w:tcW w:w="4153" w:type="dxa"/>
          </w:tcPr>
          <w:p w14:paraId="59F71974" w14:textId="77777777" w:rsidR="00367C99" w:rsidRDefault="002C3DA4">
            <w:pPr>
              <w:pStyle w:val="null3"/>
              <w:rPr>
                <w:rFonts w:hint="default"/>
              </w:rPr>
            </w:pPr>
            <w:r>
              <w:t xml:space="preserve">    </w:t>
            </w:r>
          </w:p>
        </w:tc>
      </w:tr>
      <w:tr w:rsidR="00367C99" w14:paraId="1814D6B1" w14:textId="77777777">
        <w:tc>
          <w:tcPr>
            <w:tcW w:w="4153" w:type="dxa"/>
          </w:tcPr>
          <w:p w14:paraId="2C2AB60C" w14:textId="77777777" w:rsidR="00367C99" w:rsidRDefault="002C3DA4">
            <w:pPr>
              <w:pStyle w:val="null3"/>
              <w:rPr>
                <w:rFonts w:hint="default"/>
              </w:rPr>
            </w:pPr>
            <w:r>
              <w:t>（</w:t>
            </w:r>
            <w:r>
              <w:t>3</w:t>
            </w:r>
            <w:r>
              <w:t>）具有履行合同所必需的设备和专业技术能力（资产入表相关能力）</w:t>
            </w:r>
          </w:p>
        </w:tc>
        <w:tc>
          <w:tcPr>
            <w:tcW w:w="4153" w:type="dxa"/>
          </w:tcPr>
          <w:p w14:paraId="7D96AA6B" w14:textId="77777777" w:rsidR="00367C99" w:rsidRDefault="002C3DA4">
            <w:pPr>
              <w:pStyle w:val="null3"/>
              <w:rPr>
                <w:rFonts w:hint="default"/>
              </w:rPr>
            </w:pPr>
            <w:r>
              <w:t xml:space="preserve">    </w:t>
            </w:r>
          </w:p>
        </w:tc>
      </w:tr>
      <w:tr w:rsidR="00367C99" w14:paraId="2DA66E55" w14:textId="77777777">
        <w:tc>
          <w:tcPr>
            <w:tcW w:w="4153" w:type="dxa"/>
          </w:tcPr>
          <w:p w14:paraId="727CF5AD" w14:textId="77777777" w:rsidR="00367C99" w:rsidRDefault="002C3DA4">
            <w:pPr>
              <w:pStyle w:val="null3"/>
              <w:rPr>
                <w:rFonts w:hint="default"/>
              </w:rPr>
            </w:pPr>
            <w:r>
              <w:t>（</w:t>
            </w:r>
            <w:r>
              <w:t>4</w:t>
            </w:r>
            <w:r>
              <w:t>）有依法缴纳税收和社会保障资金的良好记录</w:t>
            </w:r>
          </w:p>
        </w:tc>
        <w:tc>
          <w:tcPr>
            <w:tcW w:w="4153" w:type="dxa"/>
          </w:tcPr>
          <w:p w14:paraId="3EE9E296" w14:textId="77777777" w:rsidR="00367C99" w:rsidRDefault="002C3DA4">
            <w:pPr>
              <w:pStyle w:val="null3"/>
              <w:rPr>
                <w:rFonts w:hint="default"/>
              </w:rPr>
            </w:pPr>
            <w:r>
              <w:t xml:space="preserve">    </w:t>
            </w:r>
          </w:p>
        </w:tc>
      </w:tr>
      <w:tr w:rsidR="00367C99" w14:paraId="2CAECB43" w14:textId="77777777">
        <w:tc>
          <w:tcPr>
            <w:tcW w:w="4153" w:type="dxa"/>
          </w:tcPr>
          <w:p w14:paraId="64E3848C" w14:textId="77777777" w:rsidR="00367C99" w:rsidRDefault="002C3DA4">
            <w:pPr>
              <w:pStyle w:val="null3"/>
              <w:rPr>
                <w:rFonts w:hint="default"/>
              </w:rPr>
            </w:pPr>
            <w:r>
              <w:t>（</w:t>
            </w:r>
            <w:r>
              <w:t>5</w:t>
            </w:r>
            <w:r>
              <w:t>）参加</w:t>
            </w:r>
            <w:r>
              <w:rPr>
                <w:lang w:eastAsia="zh-CN"/>
              </w:rPr>
              <w:t>采购</w:t>
            </w:r>
            <w:r>
              <w:t>活动前三年内，在经营活动中没有重大违法记录</w:t>
            </w:r>
          </w:p>
        </w:tc>
        <w:tc>
          <w:tcPr>
            <w:tcW w:w="4153" w:type="dxa"/>
          </w:tcPr>
          <w:p w14:paraId="0760EE9E" w14:textId="77777777" w:rsidR="00367C99" w:rsidRDefault="002C3DA4">
            <w:pPr>
              <w:pStyle w:val="null3"/>
              <w:rPr>
                <w:rFonts w:hint="default"/>
              </w:rPr>
            </w:pPr>
            <w:r>
              <w:t xml:space="preserve">    </w:t>
            </w:r>
          </w:p>
        </w:tc>
      </w:tr>
      <w:tr w:rsidR="00367C99" w14:paraId="68E1DE8B" w14:textId="77777777">
        <w:tc>
          <w:tcPr>
            <w:tcW w:w="4153" w:type="dxa"/>
          </w:tcPr>
          <w:p w14:paraId="48B89518" w14:textId="77777777" w:rsidR="00367C99" w:rsidRDefault="002C3DA4">
            <w:pPr>
              <w:pStyle w:val="null3"/>
              <w:rPr>
                <w:rFonts w:hint="default"/>
              </w:rPr>
            </w:pPr>
            <w:r>
              <w:t>（</w:t>
            </w:r>
            <w:r>
              <w:t>6</w:t>
            </w:r>
            <w:r>
              <w:t>）法律、行政法规规定的其他条件。</w:t>
            </w:r>
          </w:p>
        </w:tc>
        <w:tc>
          <w:tcPr>
            <w:tcW w:w="4153" w:type="dxa"/>
          </w:tcPr>
          <w:p w14:paraId="6C3C85B2" w14:textId="77777777" w:rsidR="00367C99" w:rsidRDefault="002C3DA4">
            <w:pPr>
              <w:pStyle w:val="null3"/>
              <w:rPr>
                <w:rFonts w:hint="default"/>
              </w:rPr>
            </w:pPr>
            <w:r>
              <w:t xml:space="preserve">    </w:t>
            </w:r>
          </w:p>
        </w:tc>
      </w:tr>
      <w:tr w:rsidR="00367C99" w14:paraId="22921613" w14:textId="77777777">
        <w:tc>
          <w:tcPr>
            <w:tcW w:w="4153" w:type="dxa"/>
          </w:tcPr>
          <w:p w14:paraId="3C237574" w14:textId="77777777" w:rsidR="00367C99" w:rsidRDefault="002C3DA4">
            <w:pPr>
              <w:pStyle w:val="null3"/>
              <w:rPr>
                <w:rFonts w:hint="default"/>
              </w:rPr>
            </w:pPr>
            <w:r>
              <w:rPr>
                <w:b/>
              </w:rPr>
              <w:t>对合格供应商的一般规定</w:t>
            </w:r>
          </w:p>
        </w:tc>
        <w:tc>
          <w:tcPr>
            <w:tcW w:w="4153" w:type="dxa"/>
          </w:tcPr>
          <w:p w14:paraId="375DBFC1" w14:textId="77777777" w:rsidR="00367C99" w:rsidRDefault="002C3DA4">
            <w:pPr>
              <w:pStyle w:val="null3"/>
              <w:rPr>
                <w:rFonts w:hint="default"/>
              </w:rPr>
            </w:pPr>
            <w:r>
              <w:rPr>
                <w:b/>
              </w:rPr>
              <w:t>供应商对是否违反一般规定做如实声明</w:t>
            </w:r>
          </w:p>
        </w:tc>
      </w:tr>
      <w:tr w:rsidR="00367C99" w14:paraId="2503B545" w14:textId="77777777">
        <w:tc>
          <w:tcPr>
            <w:tcW w:w="4153" w:type="dxa"/>
          </w:tcPr>
          <w:p w14:paraId="59658AE7" w14:textId="77777777" w:rsidR="00367C99" w:rsidRDefault="002C3DA4">
            <w:pPr>
              <w:pStyle w:val="null3"/>
              <w:rPr>
                <w:rFonts w:hint="default"/>
              </w:rPr>
            </w:pPr>
            <w:r>
              <w:t>供应商应遵守有关法律、法规和规章的强制性规定。</w:t>
            </w:r>
          </w:p>
        </w:tc>
        <w:tc>
          <w:tcPr>
            <w:tcW w:w="4153" w:type="dxa"/>
          </w:tcPr>
          <w:p w14:paraId="278E9C02" w14:textId="77777777" w:rsidR="00367C99" w:rsidRDefault="002C3DA4">
            <w:pPr>
              <w:pStyle w:val="null3"/>
              <w:rPr>
                <w:rFonts w:hint="default"/>
              </w:rPr>
            </w:pPr>
            <w:r>
              <w:t xml:space="preserve">    </w:t>
            </w:r>
          </w:p>
        </w:tc>
      </w:tr>
      <w:tr w:rsidR="00367C99" w14:paraId="58EBEC16" w14:textId="77777777">
        <w:tc>
          <w:tcPr>
            <w:tcW w:w="4153" w:type="dxa"/>
          </w:tcPr>
          <w:p w14:paraId="75229CCC" w14:textId="77777777" w:rsidR="00367C99" w:rsidRDefault="002C3DA4">
            <w:pPr>
              <w:pStyle w:val="null3"/>
              <w:rPr>
                <w:rFonts w:hint="default"/>
              </w:rPr>
            </w:pPr>
            <w:r>
              <w:t>列入失信被执行人、重大税收违法案件当事人名单、政府采购严重违法失信行为记录名单的供应商，不得参加</w:t>
            </w:r>
            <w:r>
              <w:rPr>
                <w:lang w:eastAsia="zh-CN"/>
              </w:rPr>
              <w:t>采购</w:t>
            </w:r>
            <w:r>
              <w:t>活动。</w:t>
            </w:r>
          </w:p>
        </w:tc>
        <w:tc>
          <w:tcPr>
            <w:tcW w:w="4153" w:type="dxa"/>
          </w:tcPr>
          <w:p w14:paraId="4BE630D3" w14:textId="77777777" w:rsidR="00367C99" w:rsidRDefault="002C3DA4">
            <w:pPr>
              <w:pStyle w:val="null3"/>
              <w:rPr>
                <w:rFonts w:hint="default"/>
              </w:rPr>
            </w:pPr>
            <w:r>
              <w:t xml:space="preserve">    </w:t>
            </w:r>
          </w:p>
        </w:tc>
      </w:tr>
    </w:tbl>
    <w:p w14:paraId="6DCCF53C" w14:textId="77777777" w:rsidR="00367C99" w:rsidRDefault="002C3DA4">
      <w:pPr>
        <w:pStyle w:val="null3"/>
        <w:ind w:firstLine="480"/>
        <w:rPr>
          <w:rFonts w:hint="default"/>
        </w:rPr>
      </w:pPr>
      <w:r>
        <w:t>2</w:t>
      </w:r>
      <w:r>
        <w:t>、我方对上述声明的真实性、合法性、准确性、有效性负责，并按贵方要求提供全部现有资料、数据、文件等予以证实。</w:t>
      </w:r>
    </w:p>
    <w:p w14:paraId="6AE8F88E" w14:textId="77777777" w:rsidR="00367C99" w:rsidRDefault="00367C99">
      <w:pPr>
        <w:pStyle w:val="null3"/>
        <w:ind w:firstLine="480"/>
        <w:rPr>
          <w:rFonts w:hint="default"/>
        </w:rPr>
      </w:pPr>
    </w:p>
    <w:p w14:paraId="06943FDF" w14:textId="77777777" w:rsidR="00367C99" w:rsidRDefault="002C3DA4">
      <w:pPr>
        <w:pStyle w:val="null3"/>
        <w:ind w:firstLine="480"/>
        <w:rPr>
          <w:rFonts w:hint="default"/>
        </w:rPr>
      </w:pPr>
      <w:r>
        <w:t>供应商代表：</w:t>
      </w:r>
      <w:r>
        <w:rPr>
          <w:u w:val="single"/>
        </w:rPr>
        <w:t>(</w:t>
      </w:r>
      <w:r>
        <w:rPr>
          <w:u w:val="single"/>
        </w:rPr>
        <w:t>签字</w:t>
      </w:r>
      <w:r>
        <w:rPr>
          <w:u w:val="single"/>
        </w:rPr>
        <w:t>)</w:t>
      </w:r>
    </w:p>
    <w:p w14:paraId="0063113A" w14:textId="77777777" w:rsidR="00367C99" w:rsidRDefault="002C3DA4">
      <w:pPr>
        <w:pStyle w:val="null3"/>
        <w:ind w:firstLine="480"/>
        <w:rPr>
          <w:rFonts w:hint="default"/>
        </w:rPr>
      </w:pPr>
      <w:r>
        <w:t>供应商名称：</w:t>
      </w:r>
      <w:r>
        <w:rPr>
          <w:u w:val="single"/>
        </w:rPr>
        <w:t>（全称并加盖公章）</w:t>
      </w:r>
    </w:p>
    <w:p w14:paraId="73988EEC" w14:textId="77777777" w:rsidR="00367C99" w:rsidRDefault="002C3DA4">
      <w:pPr>
        <w:pStyle w:val="null3"/>
        <w:ind w:firstLine="480"/>
        <w:rPr>
          <w:rFonts w:hint="default"/>
        </w:rPr>
      </w:pPr>
      <w:r>
        <w:t>日期：</w:t>
      </w:r>
      <w:r>
        <w:rPr>
          <w:u w:val="single"/>
        </w:rPr>
        <w:t xml:space="preserve">  </w:t>
      </w:r>
      <w:r>
        <w:t>年</w:t>
      </w:r>
      <w:r>
        <w:rPr>
          <w:u w:val="single"/>
        </w:rPr>
        <w:t xml:space="preserve">  </w:t>
      </w:r>
      <w:r>
        <w:t>月</w:t>
      </w:r>
      <w:r>
        <w:rPr>
          <w:u w:val="single"/>
        </w:rPr>
        <w:t xml:space="preserve">  </w:t>
      </w:r>
      <w:r>
        <w:t>日</w:t>
      </w:r>
    </w:p>
    <w:p w14:paraId="67B175EC" w14:textId="77777777" w:rsidR="00367C99" w:rsidRDefault="00367C99">
      <w:pPr>
        <w:rPr>
          <w:rFonts w:ascii="仿宋_GB2312" w:eastAsia="仿宋_GB2312"/>
          <w:sz w:val="32"/>
          <w:szCs w:val="32"/>
        </w:rPr>
      </w:pPr>
    </w:p>
    <w:p w14:paraId="08C3C63E" w14:textId="77777777" w:rsidR="00367C99" w:rsidRDefault="00367C99">
      <w:pPr>
        <w:rPr>
          <w:rFonts w:ascii="仿宋_GB2312" w:eastAsia="仿宋_GB2312"/>
          <w:sz w:val="32"/>
          <w:szCs w:val="32"/>
        </w:rPr>
      </w:pPr>
    </w:p>
    <w:p w14:paraId="5A40D211" w14:textId="77777777" w:rsidR="00367C99" w:rsidRDefault="00367C99">
      <w:pPr>
        <w:rPr>
          <w:rFonts w:ascii="仿宋_GB2312" w:eastAsia="仿宋_GB2312"/>
          <w:sz w:val="32"/>
          <w:szCs w:val="32"/>
        </w:rPr>
      </w:pPr>
    </w:p>
    <w:p w14:paraId="226730B5" w14:textId="77777777" w:rsidR="00367C99" w:rsidRDefault="00367C99">
      <w:pPr>
        <w:rPr>
          <w:rFonts w:ascii="仿宋_GB2312" w:eastAsia="仿宋_GB2312"/>
          <w:sz w:val="32"/>
          <w:szCs w:val="32"/>
        </w:rPr>
      </w:pPr>
    </w:p>
    <w:p w14:paraId="67A98E2F" w14:textId="77777777" w:rsidR="00367C99" w:rsidRDefault="00367C99">
      <w:pPr>
        <w:rPr>
          <w:rFonts w:ascii="仿宋_GB2312" w:eastAsia="仿宋_GB2312"/>
          <w:sz w:val="32"/>
          <w:szCs w:val="32"/>
        </w:rPr>
      </w:pPr>
    </w:p>
    <w:p w14:paraId="1ABE2855" w14:textId="77777777" w:rsidR="00367C99" w:rsidRDefault="00367C99">
      <w:pPr>
        <w:rPr>
          <w:rFonts w:ascii="仿宋_GB2312" w:eastAsia="仿宋_GB2312"/>
          <w:sz w:val="32"/>
          <w:szCs w:val="32"/>
        </w:rPr>
      </w:pPr>
    </w:p>
    <w:sectPr w:rsidR="00367C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B52"/>
    <w:rsid w:val="001929E9"/>
    <w:rsid w:val="001E278B"/>
    <w:rsid w:val="00272B52"/>
    <w:rsid w:val="002C3DA4"/>
    <w:rsid w:val="00367C99"/>
    <w:rsid w:val="00391D42"/>
    <w:rsid w:val="003A1EE9"/>
    <w:rsid w:val="00437A5D"/>
    <w:rsid w:val="00443867"/>
    <w:rsid w:val="00483E6A"/>
    <w:rsid w:val="00534173"/>
    <w:rsid w:val="005539BA"/>
    <w:rsid w:val="00662692"/>
    <w:rsid w:val="00762013"/>
    <w:rsid w:val="00956F05"/>
    <w:rsid w:val="00A66761"/>
    <w:rsid w:val="00B6792E"/>
    <w:rsid w:val="00B7762C"/>
    <w:rsid w:val="00CC6539"/>
    <w:rsid w:val="00DB4F2D"/>
    <w:rsid w:val="00DE0E5F"/>
    <w:rsid w:val="00FD0DE4"/>
    <w:rsid w:val="7D1D0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2E931D-7904-49E6-BEBA-778CC24C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character" w:customStyle="1" w:styleId="a4">
    <w:name w:val="日期 字符"/>
    <w:basedOn w:val="a0"/>
    <w:link w:val="a3"/>
    <w:uiPriority w:val="99"/>
    <w:semiHidden/>
  </w:style>
  <w:style w:type="paragraph" w:customStyle="1" w:styleId="null3">
    <w:name w:val="null3"/>
    <w:qFormat/>
    <w:rPr>
      <w:rFonts w:ascii="Calibri" w:eastAsia="宋体" w:hAnsi="Calibri" w:cs="Times New Roman" w:hint="eastAsia"/>
      <w:lang w:eastAsia="zh-Han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 z</dc:creator>
  <cp:lastModifiedBy>g'd z</cp:lastModifiedBy>
  <cp:revision>15</cp:revision>
  <cp:lastPrinted>2025-04-23T02:55:00Z</cp:lastPrinted>
  <dcterms:created xsi:type="dcterms:W3CDTF">2025-04-23T01:57:00Z</dcterms:created>
  <dcterms:modified xsi:type="dcterms:W3CDTF">2025-04-23T06:35:00Z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eyJoZGlkIjoiNGE1OTVjYTE0NTA3MzMzNDczNTFiMzAxNjE1YjJiODYiLCJ1c2VySWQiOiIzOTQyOTMxOTUifQ==</vt:lpwstr>
  </property>
  <property fmtid="{D5CDD505-2E9C-101B-9397-08002B2CF9AE}" pid="3" name="KSOProductBuildVer">
    <vt:lpwstr>2052-12.1.0.20784</vt:lpwstr>
  </property>
  <property fmtid="{D5CDD505-2E9C-101B-9397-08002B2CF9AE}" pid="4" name="ICV">
    <vt:lpwstr>99B76C144F234479BAE55E302C78D5DD_13</vt:lpwstr>
  </property>
</Properties>
</file>